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L'AF - czym wyróżnia się ta marka?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wiesz jeszcze, czym wyróżniają się ubrania marki L'AF to najwyższa pora, żeby się tego dowiedzieć! Dowiedz się więcej o tej modnej polskiej marce odzieżowej!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L'AF to polska marka odzieżowa, która sprzedaje wysokiej jakości odzież dla osób ceniących sobie modne projekty. W tym artykule dowiesz się więcej o tej firmie!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L’AF to marka powstała z pasji do tworzenia piękna, które wynika z naturalnych potrzeb kobiet. Projektantką jest młoda, kreatywna kobieta, która doskonale rozumie kobiecą naturę i ich współczesne potrzeby. W kolekcjach L’AF można znaleźć wiele kwiatowych motywów, które podkreślają delikatność i kobiecość.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kobiety stają przed wieloma wyzwaniami, ale dzięki marce L’AF mają sprzymierzeńca, który daje im poczucie pewności siebie i podkreśla ich wyjątkowe cechy charakteru. Dzięki wieloletniemu doświadczeniu i obecności na rynkach w Europie i Azji, </w:t>
      </w:r>
      <w:r>
        <w:rPr>
          <w:rFonts w:ascii="calibri" w:hAnsi="calibri" w:eastAsia="calibri" w:cs="calibri"/>
          <w:sz w:val="24"/>
          <w:szCs w:val="24"/>
          <w:b/>
        </w:rPr>
        <w:t xml:space="preserve">ubrania marki L’AF zyskały zaufanie wielu klientek</w:t>
      </w:r>
      <w:r>
        <w:rPr>
          <w:rFonts w:ascii="calibri" w:hAnsi="calibri" w:eastAsia="calibri" w:cs="calibri"/>
          <w:sz w:val="24"/>
          <w:szCs w:val="24"/>
        </w:rPr>
        <w:t xml:space="preserve"> ceniących wyjątkowość projektów oraz doskonałą jakość wykonania.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L'AF są szyte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L'AF są zaprojektowane i szyte w Polsce przez bardzo doświadczonych krawców i krawcowe. Odzież tworzona jest z wysokiej jakości materiałów i wykonywana z dbałością o nawet najmniejsze szczegóły.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Ubrania L'AF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tradycji i nowoczesności, które spodobają się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popularnością cieszą się sukienki L'AF, które są flagową grupą produktów marki. Ich design jest wyjątkowo kobiecy i zachwycający. W kolekcji sukienek L'AF znajdziemy zarówno modele na specjalne okazje, jak i te casualowe, idealne na co dzień. Kolory są modne i odważne, często kontrastujące ze sobą, a dodatki są starannie dobrane, aby podkreślić oryginalność i charakter kolekcji. Dzięki zastosowaniu naturalnych składów tkanin i dodatków, marka L'AF dba nie tylko o estetykę swoich produktów, ale także o ich jakość.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l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2024-05-13T12:34:45+02:00</dcterms:created>
  <dcterms:modified xsi:type="dcterms:W3CDTF">2024-05-13T12:34:45+02:00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