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damskie: idealny dodatek do każdej stylizacji</w:t>
      </w:r>
    </w:p>
    <w:p>
      <w:pPr>
        <w:spacing w:before="0" w:after="500" w:line="264" w:lineRule="auto"/>
      </w:pPr>
      <w:r>
        <w:rPr>
          <w:rFonts w:ascii="calibri" w:hAnsi="calibri" w:eastAsia="calibri" w:cs="calibri"/>
          <w:sz w:val="36"/>
          <w:szCs w:val="36"/>
          <w:b/>
        </w:rPr>
        <w:t xml:space="preserve">Wydawałoby się, że biżuteria pasuje tylko do eleganckich stylizacji. Jednak nic bardziej mylnego! &lt;b&gt;Kolczyki damskie&lt;/b&gt; to doskonały dodatek zarówno na wielkie wyjścia, jak i na co dzień. Sprawdź, jak je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damskie: subtelna biżuteria czy wyrazisty dodatek?</w:t>
      </w:r>
    </w:p>
    <w:p>
      <w:pPr>
        <w:spacing w:before="0" w:after="300"/>
      </w:pPr>
      <w:r>
        <w:rPr>
          <w:rFonts w:ascii="calibri" w:hAnsi="calibri" w:eastAsia="calibri" w:cs="calibri"/>
          <w:sz w:val="24"/>
          <w:szCs w:val="24"/>
        </w:rPr>
        <w:t xml:space="preserve">Biżuteria to doskonałe uzupełnienie każdej stylizacji. W zależności od tego, czy szukasz takiej do noszenia na co dzień czy czegoś bardziej strojniejszego na eleganckie wyjście, </w:t>
      </w:r>
      <w:hyperlink r:id="rId7" w:history="1">
        <w:r>
          <w:rPr>
            <w:rFonts w:ascii="calibri" w:hAnsi="calibri" w:eastAsia="calibri" w:cs="calibri"/>
            <w:color w:val="0000FF"/>
            <w:sz w:val="24"/>
            <w:szCs w:val="24"/>
            <w:u w:val="single"/>
          </w:rPr>
          <w:t xml:space="preserve">kolczyki damskie</w:t>
        </w:r>
      </w:hyperlink>
      <w:r>
        <w:rPr>
          <w:rFonts w:ascii="calibri" w:hAnsi="calibri" w:eastAsia="calibri" w:cs="calibri"/>
          <w:sz w:val="24"/>
          <w:szCs w:val="24"/>
        </w:rPr>
        <w:t xml:space="preserve"> sprawdzą się w obu tych przypadkach. Sprawdź, jakie modele z czym nosić, by prezentować się stylowo i kobieco.</w:t>
      </w:r>
    </w:p>
    <w:p>
      <w:pPr>
        <w:spacing w:before="0" w:after="500" w:line="264" w:lineRule="auto"/>
      </w:pPr>
      <w:r>
        <w:rPr>
          <w:rFonts w:ascii="calibri" w:hAnsi="calibri" w:eastAsia="calibri" w:cs="calibri"/>
          <w:sz w:val="36"/>
          <w:szCs w:val="36"/>
          <w:b/>
        </w:rPr>
        <w:t xml:space="preserve">Do czego nosić kolczyki damskie?</w:t>
      </w:r>
    </w:p>
    <w:p>
      <w:pPr>
        <w:spacing w:before="0" w:after="300"/>
      </w:pPr>
      <w:r>
        <w:rPr>
          <w:rFonts w:ascii="calibri" w:hAnsi="calibri" w:eastAsia="calibri" w:cs="calibri"/>
          <w:sz w:val="24"/>
          <w:szCs w:val="24"/>
        </w:rPr>
        <w:t xml:space="preserve">Jeśli zastanawiasz się, do czego nosić </w:t>
      </w:r>
      <w:r>
        <w:rPr>
          <w:rFonts w:ascii="calibri" w:hAnsi="calibri" w:eastAsia="calibri" w:cs="calibri"/>
          <w:sz w:val="24"/>
          <w:szCs w:val="24"/>
          <w:i/>
          <w:iCs/>
        </w:rPr>
        <w:t xml:space="preserve">kolczyki damskie</w:t>
      </w:r>
      <w:r>
        <w:rPr>
          <w:rFonts w:ascii="calibri" w:hAnsi="calibri" w:eastAsia="calibri" w:cs="calibri"/>
          <w:sz w:val="24"/>
          <w:szCs w:val="24"/>
        </w:rPr>
        <w:t xml:space="preserve">, po pierwsze zastanów się, jaki ich styl wolisz. Zdarza się, że kobiety chętniej wybierają wkrętki ze względu na to, że nie lubią okazałych modeli wiszących. Warto jednak zwrócić uwagę na to, że wkrętki mogą dać tak samo zniewalający efekt, jak te bardziej okazałe. To dobry wybór, szczególnie wtedy gdy decydujesz się na bardziej okazały naszyjnik. Wówczas warto postawić na skromniejsze kolczyki.</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Mówiąc o </w:t>
      </w:r>
      <w:r>
        <w:rPr>
          <w:rFonts w:ascii="calibri" w:hAnsi="calibri" w:eastAsia="calibri" w:cs="calibri"/>
          <w:sz w:val="24"/>
          <w:szCs w:val="24"/>
          <w:b/>
        </w:rPr>
        <w:t xml:space="preserve">kolczykach damskich</w:t>
      </w:r>
      <w:r>
        <w:rPr>
          <w:rFonts w:ascii="calibri" w:hAnsi="calibri" w:eastAsia="calibri" w:cs="calibri"/>
          <w:sz w:val="24"/>
          <w:szCs w:val="24"/>
        </w:rPr>
        <w:t xml:space="preserve"> wiszących, warto zaznaczyć, że mogą one występować pod różnymi postaciami. Piórka, nitki, kamienie szlachetne, a może srebrne pasy lub koła? Sama zdecyduj, w której z tych propozycji będziesz czuła się najlepiej. To bowiem jest najważniejsze - byś czuła się komfortowo w tym, co nosisz, nawet jeśli chodzi o biżuterię.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akcesoria/kolcz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2026-01-22T06:51:20+01:00</dcterms:created>
  <dcterms:modified xsi:type="dcterms:W3CDTF">2026-01-22T06:51:20+01:00</dcterms:modified>
</cp:coreProperties>
</file>

<file path=docProps/custom.xml><?xml version="1.0" encoding="utf-8"?>
<Properties xmlns="http://schemas.openxmlformats.org/officeDocument/2006/custom-properties" xmlns:vt="http://schemas.openxmlformats.org/officeDocument/2006/docPropsVTypes"/>
</file>