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damskie jako podstawa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kojarzone wyłącznie ze sportowym stylem, dziś wykorzystywane są także jako podstawa eleganckich stylizacji. Sprawdź, z czym nosić &lt;b&gt;t-shirty damskie&lt;/b&gt;, by prezentować się modnie!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damskie na sportowo i elegancko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Wydawałoby się, że koszulki można wykorzystywać tylko w luźnych, codziennych stylizacjach lub co najwyżej na siłowni czy joggingu. Otóż nic bardziej mylnego! Od pewnego czasu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podstawę eleganckich zestawów i świetnie prezentują się zarówno ze szpilkami, jak i garniturami dla kobiet. Dowiedz się, z czym je nosić, by wpisywać się w panujące trendy!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 t-shirty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t-shirty damskie</w:t>
      </w:r>
      <w:r>
        <w:rPr>
          <w:rFonts w:ascii="calibri" w:hAnsi="calibri" w:eastAsia="calibri" w:cs="calibri"/>
          <w:sz w:val="24"/>
          <w:szCs w:val="24"/>
        </w:rPr>
        <w:t xml:space="preserve"> świetnie prezentują się z marynarką, którą możesz założyć do eleganckiej spódnicy o długości midi i klasycznych szpilek - wówczas uzyskasz efekt elegancki. Możesz także postawić na jeansy i trampki lub modne sneakersy - wtedy stworzysz stylizację smart-casual, idealną na co dzień do pracy, na zakupy lub spotkanie z przyjaciółmi.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warianty kolorystyczne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jest zaletą prostych koszulek, prócz tego że pasują do wszystkiego? Wielość wzorów i kolorów, w których są dostępne. </w:t>
      </w:r>
      <w:r>
        <w:rPr>
          <w:rFonts w:ascii="calibri" w:hAnsi="calibri" w:eastAsia="calibri" w:cs="calibri"/>
          <w:sz w:val="24"/>
          <w:szCs w:val="24"/>
          <w:b/>
        </w:rPr>
        <w:t xml:space="preserve">T-shirty damskie</w:t>
      </w:r>
      <w:r>
        <w:rPr>
          <w:rFonts w:ascii="calibri" w:hAnsi="calibri" w:eastAsia="calibri" w:cs="calibri"/>
          <w:sz w:val="24"/>
          <w:szCs w:val="24"/>
        </w:rPr>
        <w:t xml:space="preserve"> dostępne w naszym sklepie są w wielu modnych odcieniach, a dodatkowo są opatrzone ciekawymi wzorami, printami, napisami, grafikami. Sprawdź, który z nich najbardziej do Ciebie pasuje!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t-shi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2026-01-22T06:54:47+01:00</dcterms:created>
  <dcterms:modified xsi:type="dcterms:W3CDTF">2026-01-22T06:54:47+01:00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