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na wiosnę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wracają do łask &lt;b&gt;ubrania w groszki&lt;/b&gt;! Uzupełnij swoją szafę o elementy garderoby opatrzone tym wzorem i stwórz wyjątkowe stylizacje retro. Podpowiadamy, jak to zrobić, by prezentować się modnie i kobieco.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- bądź modna tej wiosny!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myślisz sobie o delikatnym, kobiecym i ponadczasowym wzorze, co przychodzi Ci do głowy? Nam niewątpliwie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w groszki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tym sezonie wróciły w wielkim stylu. Jeśli chcesz wpisywać się w panujące trendy wiosenne i letnie w 2020 roku, koniecznie zobacz, z czym łączyć groszki, by wyglądały ładnie, a także jakie fasony wybierać, by prezentować się z klasą, a żeby Tobie było wygodnie.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wybierać ubrania w groszki?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niezwykle prosta. </w:t>
      </w:r>
      <w:r>
        <w:rPr>
          <w:rFonts w:ascii="calibri" w:hAnsi="calibri" w:eastAsia="calibri" w:cs="calibri"/>
          <w:sz w:val="24"/>
          <w:szCs w:val="24"/>
          <w:b/>
        </w:rPr>
        <w:t xml:space="preserve">Ubrania w groszki</w:t>
      </w:r>
      <w:r>
        <w:rPr>
          <w:rFonts w:ascii="calibri" w:hAnsi="calibri" w:eastAsia="calibri" w:cs="calibri"/>
          <w:sz w:val="24"/>
          <w:szCs w:val="24"/>
        </w:rPr>
        <w:t xml:space="preserve"> możesz tak właściwie ubrać na każdą okazję. Wszystko zależy bowiem od tego, na jaki krój odzieży się zdecydujesz, a także jakie kolory wybierzesz. Jeśli wybierasz się na spotkanie biznesowe, postaw na coś bardziej stonowanego, na miasto możesz już nieco zaszaleć i z wielkością groszków, i z barwą.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styl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kojarzy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ubraniami w groszki</w:t>
      </w:r>
      <w:r>
        <w:rPr>
          <w:rFonts w:ascii="calibri" w:hAnsi="calibri" w:eastAsia="calibri" w:cs="calibri"/>
          <w:sz w:val="24"/>
          <w:szCs w:val="24"/>
        </w:rPr>
        <w:t xml:space="preserve">, to niewątpliwie styl retro, który od czasu do czasu jest czymś, co wpisuje się w panujące na rynku mody trendy. Jeśli jesteś miłośniczką tego rozwiązania, to właśnie teraz jest Twój czas! Sprawdź kolekcję odzieży opatrzonej tym wzorem w naszym sklepie Eye for Fashion i znajdź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ction/wzor-groszki,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2026-01-22T06:54:46+01:00</dcterms:created>
  <dcterms:modified xsi:type="dcterms:W3CDTF">2026-01-22T06:54:46+01:00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