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sukienki wizytowe - idealne na wyjątkowe okazje</w:t>
      </w:r>
    </w:p>
    <w:p>
      <w:pPr>
        <w:spacing w:before="0" w:after="500" w:line="264" w:lineRule="auto"/>
      </w:pPr>
      <w:r>
        <w:rPr>
          <w:rFonts w:ascii="calibri" w:hAnsi="calibri" w:eastAsia="calibri" w:cs="calibri"/>
          <w:sz w:val="36"/>
          <w:szCs w:val="36"/>
          <w:b/>
        </w:rPr>
        <w:t xml:space="preserve">Szykujesz się na jakieś wielkie wyjście i nie wiesz, co na siebie założyć? Wybierz jakąś z &lt;b&gt;modnych sukienek wizytowych&lt;/b&gt;. To niewątpliwa gwarancja tego, że będziesz prezentować się wyjątkowo!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sukienki wizytowe - jak je nosić?</w:t>
      </w:r>
    </w:p>
    <w:p>
      <w:pPr>
        <w:spacing w:before="0" w:after="300"/>
      </w:pPr>
      <w:r>
        <w:rPr>
          <w:rFonts w:ascii="calibri" w:hAnsi="calibri" w:eastAsia="calibri" w:cs="calibri"/>
          <w:sz w:val="24"/>
          <w:szCs w:val="24"/>
        </w:rPr>
        <w:t xml:space="preserve">Szykujesz się na jakieś wielkie wydarzenie, takie jak wesele znajomych czy elegancki bankiet firmowy? Jeśli tak, na pewno zależy Ci na tym, by prezentować się wtedy zjawiskowo. Doskonałym wyborem na tego typu okazje są </w:t>
      </w:r>
      <w:hyperlink r:id="rId7" w:history="1">
        <w:r>
          <w:rPr>
            <w:rFonts w:ascii="calibri" w:hAnsi="calibri" w:eastAsia="calibri" w:cs="calibri"/>
            <w:color w:val="0000FF"/>
            <w:sz w:val="24"/>
            <w:szCs w:val="24"/>
            <w:u w:val="single"/>
          </w:rPr>
          <w:t xml:space="preserve">modne sukienki wizytowe</w:t>
        </w:r>
      </w:hyperlink>
      <w:r>
        <w:rPr>
          <w:rFonts w:ascii="calibri" w:hAnsi="calibri" w:eastAsia="calibri" w:cs="calibri"/>
          <w:sz w:val="24"/>
          <w:szCs w:val="24"/>
        </w:rPr>
        <w:t xml:space="preserve">. W dzisiejszym wpisie podpowiadamy, jak je nosić, z czym je zestawiać i na jakich uroczystościach sprawdzą się najlepiej!</w:t>
      </w:r>
    </w:p>
    <w:p>
      <w:pPr>
        <w:spacing w:before="0" w:after="500" w:line="264" w:lineRule="auto"/>
      </w:pPr>
      <w:r>
        <w:rPr>
          <w:rFonts w:ascii="calibri" w:hAnsi="calibri" w:eastAsia="calibri" w:cs="calibri"/>
          <w:sz w:val="36"/>
          <w:szCs w:val="36"/>
          <w:b/>
        </w:rPr>
        <w:t xml:space="preserve">Na wyjątkowe okazje</w:t>
      </w:r>
    </w:p>
    <w:p>
      <w:pPr>
        <w:spacing w:before="0" w:after="300"/>
      </w:pPr>
      <w:r>
        <w:rPr>
          <w:rFonts w:ascii="calibri" w:hAnsi="calibri" w:eastAsia="calibri" w:cs="calibri"/>
          <w:sz w:val="24"/>
          <w:szCs w:val="24"/>
        </w:rPr>
        <w:t xml:space="preserve">Jednymi z najpopularniejszych okazji, na które możesz założyć </w:t>
      </w:r>
      <w:r>
        <w:rPr>
          <w:rFonts w:ascii="calibri" w:hAnsi="calibri" w:eastAsia="calibri" w:cs="calibri"/>
          <w:sz w:val="24"/>
          <w:szCs w:val="24"/>
          <w:b/>
        </w:rPr>
        <w:t xml:space="preserve">modne suknie wizytowe</w:t>
      </w:r>
      <w:r>
        <w:rPr>
          <w:rFonts w:ascii="calibri" w:hAnsi="calibri" w:eastAsia="calibri" w:cs="calibri"/>
          <w:sz w:val="24"/>
          <w:szCs w:val="24"/>
        </w:rPr>
        <w:t xml:space="preserve">, są wesela. Odbywają się w eleganckich lokalach, do których stylowe i szykowne sukienki pasują jak ulał. Tego typu kreacje sprawdzą się także doskonale na wszelkiego rodzaju balach: licencjackich, magisterskich, firmowych itp. Może się zdarzyć i tak, że zostaniesz zaproszona na bankiet - wówczas taki strój również zda egzamin!</w:t>
      </w:r>
    </w:p>
    <w:p>
      <w:pPr>
        <w:spacing w:before="0" w:after="300"/>
      </w:pPr>
    </w:p>
    <w:p>
      <w:pPr>
        <w:spacing w:before="0" w:after="500" w:line="264" w:lineRule="auto"/>
      </w:pPr>
      <w:r>
        <w:rPr>
          <w:rFonts w:ascii="calibri" w:hAnsi="calibri" w:eastAsia="calibri" w:cs="calibri"/>
          <w:sz w:val="36"/>
          <w:szCs w:val="36"/>
          <w:b/>
        </w:rPr>
        <w:t xml:space="preserve">Sukienki wizytowe - z czym je zestawić?</w:t>
      </w:r>
    </w:p>
    <w:p>
      <w:pPr>
        <w:spacing w:before="0" w:after="300"/>
      </w:pPr>
      <w:r>
        <w:rPr>
          <w:rFonts w:ascii="calibri" w:hAnsi="calibri" w:eastAsia="calibri" w:cs="calibri"/>
          <w:sz w:val="24"/>
          <w:szCs w:val="24"/>
        </w:rPr>
        <w:t xml:space="preserve">Jeśli już wybierzesz właściwą kreację, pozostaje jeszcze dobór właściwych dodatków. Niewątpliwie </w:t>
      </w:r>
      <w:r>
        <w:rPr>
          <w:rFonts w:ascii="calibri" w:hAnsi="calibri" w:eastAsia="calibri" w:cs="calibri"/>
          <w:sz w:val="24"/>
          <w:szCs w:val="24"/>
          <w:i/>
          <w:iCs/>
        </w:rPr>
        <w:t xml:space="preserve">modne suknie wizytowe</w:t>
      </w:r>
      <w:r>
        <w:rPr>
          <w:rFonts w:ascii="calibri" w:hAnsi="calibri" w:eastAsia="calibri" w:cs="calibri"/>
          <w:sz w:val="24"/>
          <w:szCs w:val="24"/>
        </w:rPr>
        <w:t xml:space="preserve"> najlepiej komponują się z butami na wysokim obcasie, konkretniej - ze szpilkami. Jeśli chodzi o torebki, najwłaściwsze będą kopertówki. Biżuterię zaś musisz dopasować odpowiednio do kroju sukienki.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l/odziez/sukienki/sukienki-wizy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2025-11-03T08:24:23+01:00</dcterms:created>
  <dcterms:modified xsi:type="dcterms:W3CDTF">2025-11-03T08:24:23+01:00</dcterms:modified>
</cp:coreProperties>
</file>

<file path=docProps/custom.xml><?xml version="1.0" encoding="utf-8"?>
<Properties xmlns="http://schemas.openxmlformats.org/officeDocument/2006/custom-properties" xmlns:vt="http://schemas.openxmlformats.org/officeDocument/2006/docPropsVTypes"/>
</file>